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9E" w:rsidRDefault="0007079E" w:rsidP="0007079E">
      <w:pPr>
        <w:jc w:val="center"/>
        <w:rPr>
          <w:rFonts w:eastAsia="Calibri"/>
          <w:szCs w:val="24"/>
        </w:rPr>
      </w:pPr>
      <w:r>
        <w:rPr>
          <w:rFonts w:eastAsia="Calibri"/>
          <w:szCs w:val="24"/>
        </w:rPr>
        <w:t>ŞİRİNEVLER İLKOKULU TARİHÇE</w:t>
      </w:r>
    </w:p>
    <w:p w:rsidR="0007079E" w:rsidRDefault="0007079E" w:rsidP="0007079E">
      <w:pPr>
        <w:rPr>
          <w:rFonts w:eastAsia="Calibri"/>
          <w:szCs w:val="24"/>
        </w:rPr>
      </w:pPr>
      <w:r>
        <w:rPr>
          <w:rFonts w:eastAsia="Calibri"/>
          <w:szCs w:val="24"/>
        </w:rPr>
        <w:t xml:space="preserve">         </w:t>
      </w:r>
    </w:p>
    <w:p w:rsidR="0007079E" w:rsidRDefault="0007079E" w:rsidP="0007079E">
      <w:pPr>
        <w:rPr>
          <w:rFonts w:eastAsia="Calibri"/>
          <w:szCs w:val="24"/>
        </w:rPr>
      </w:pPr>
      <w:r>
        <w:rPr>
          <w:rFonts w:eastAsia="Calibri"/>
          <w:szCs w:val="24"/>
        </w:rPr>
        <w:t xml:space="preserve">       </w:t>
      </w:r>
      <w:bookmarkStart w:id="0" w:name="_GoBack"/>
      <w:bookmarkEnd w:id="0"/>
      <w:r w:rsidRPr="00AA0495">
        <w:rPr>
          <w:rFonts w:eastAsia="Calibri"/>
          <w:szCs w:val="24"/>
        </w:rPr>
        <w:t xml:space="preserve">2013-2014 eğitim-öğretim yılının Eylül ayında </w:t>
      </w:r>
      <w:r>
        <w:rPr>
          <w:rFonts w:eastAsia="Calibri"/>
          <w:szCs w:val="24"/>
        </w:rPr>
        <w:t xml:space="preserve">eğitim öğretime başlayan </w:t>
      </w:r>
      <w:r w:rsidRPr="00AA0495">
        <w:rPr>
          <w:rFonts w:eastAsia="Calibri"/>
          <w:szCs w:val="24"/>
        </w:rPr>
        <w:t xml:space="preserve">Şirinevler İlkokulu mevcut okul bahçesinin güney tarafına inşa edilen </w:t>
      </w:r>
      <w:r>
        <w:rPr>
          <w:rFonts w:eastAsia="Calibri"/>
          <w:szCs w:val="24"/>
        </w:rPr>
        <w:t>22</w:t>
      </w:r>
      <w:r w:rsidRPr="00AA0495">
        <w:rPr>
          <w:rFonts w:eastAsia="Calibri"/>
          <w:szCs w:val="24"/>
        </w:rPr>
        <w:t xml:space="preserve"> derslikli binada eğitim-öğretime devam etmektedir.</w:t>
      </w:r>
      <w:r>
        <w:rPr>
          <w:rFonts w:eastAsia="Calibri"/>
          <w:szCs w:val="24"/>
        </w:rPr>
        <w:t xml:space="preserve"> Okulumuz ikili eğitim yapmakta olup yaklaşık otuzar kişilik sınıf mevcutlarıyla ideal bir eğitim öğretim ortamı sunmaktadır. Kaynaştırma öğrencileri açılan eğitim destek odaları, 3. ve 4. sınıflar için açılan İYEP kurslarıyla Öğrencilerimizin akademik düzeyleri geliştirilmektedir. Özellikle özel eğitim alt sınıflarımızla bölgede tek olmakla birlikte ihtiyaç sahibi çocukların gereksinimleri önemli ölçüde karşılanmaktadır.</w:t>
      </w:r>
    </w:p>
    <w:p w:rsidR="0007079E" w:rsidRDefault="0007079E" w:rsidP="0007079E">
      <w:pPr>
        <w:rPr>
          <w:rFonts w:eastAsia="Calibri"/>
          <w:szCs w:val="24"/>
        </w:rPr>
      </w:pPr>
      <w:r>
        <w:rPr>
          <w:rFonts w:eastAsia="Calibri"/>
          <w:szCs w:val="24"/>
        </w:rPr>
        <w:t xml:space="preserve">       Okulumuzun katıldığı sportif etkinlikler doğrultusunda; Ulusal Egemenlik Kupasında Futbol İkinciliği, 2017 de Yıldırım Belediyesi tarafından düzenlenen İkinci Başkanlık Kupası 2007 Yaş Grup Dördüncülüğü bulunmaktadır. Sosyal sorumluluk alanında ise Emniyet Teşkilatı Vazife Malulleri ve Şehit Aileler Vakfına yaptığımız katkılardan dolayı aldığımız Onur Belgesi bulunmaktadır.</w:t>
      </w:r>
    </w:p>
    <w:p w:rsidR="0007079E" w:rsidRPr="00951D64" w:rsidRDefault="0007079E" w:rsidP="0007079E">
      <w:pPr>
        <w:rPr>
          <w:rFonts w:eastAsia="Calibri"/>
          <w:szCs w:val="24"/>
        </w:rPr>
      </w:pPr>
      <w:r w:rsidRPr="00951D64">
        <w:rPr>
          <w:rFonts w:eastAsia="Calibri"/>
          <w:szCs w:val="24"/>
        </w:rPr>
        <w:t xml:space="preserve">        Okulumuz </w:t>
      </w:r>
      <w:r w:rsidRPr="00951D64">
        <w:rPr>
          <w:color w:val="000000"/>
          <w:szCs w:val="24"/>
          <w:shd w:val="clear" w:color="auto" w:fill="FFFFFF"/>
        </w:rPr>
        <w:t xml:space="preserve">öğrencilerin zihinsel, bedensel ve ahlaksal açıdan gelişmesini sağlayacak, toplumun yetişmiş insan gücünü karşılayacak </w:t>
      </w:r>
      <w:r>
        <w:rPr>
          <w:color w:val="000000"/>
          <w:szCs w:val="24"/>
          <w:shd w:val="clear" w:color="auto" w:fill="FFFFFF"/>
        </w:rPr>
        <w:t xml:space="preserve">nitelikte olup </w:t>
      </w:r>
      <w:r w:rsidRPr="00951D64">
        <w:rPr>
          <w:color w:val="000000"/>
          <w:szCs w:val="24"/>
          <w:shd w:val="clear" w:color="auto" w:fill="FFFFFF"/>
        </w:rPr>
        <w:t>hem bir bilgi yuvası hem de sosyal etkinliklerin yerine getirildiği kurum</w:t>
      </w:r>
      <w:r>
        <w:rPr>
          <w:color w:val="000000"/>
          <w:szCs w:val="24"/>
          <w:shd w:val="clear" w:color="auto" w:fill="FFFFFF"/>
        </w:rPr>
        <w:t>umuz geleceğini emin adımlarla inşa etmektedir</w:t>
      </w:r>
      <w:r w:rsidRPr="00951D64">
        <w:rPr>
          <w:color w:val="000000"/>
          <w:szCs w:val="24"/>
          <w:shd w:val="clear" w:color="auto" w:fill="FFFFFF"/>
        </w:rPr>
        <w:t>.</w:t>
      </w:r>
      <w:r w:rsidRPr="00951D64">
        <w:rPr>
          <w:rFonts w:eastAsia="Calibri"/>
          <w:szCs w:val="24"/>
        </w:rPr>
        <w:t xml:space="preserve"> </w:t>
      </w:r>
    </w:p>
    <w:p w:rsidR="002441F1" w:rsidRDefault="002441F1"/>
    <w:sectPr w:rsidR="00244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9E"/>
    <w:rsid w:val="0007079E"/>
    <w:rsid w:val="00244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2BBB"/>
  <w15:chartTrackingRefBased/>
  <w15:docId w15:val="{6CA4E86F-7D1B-4F5D-983A-97D207F6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79E"/>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sirinevler_memur</dc:creator>
  <cp:keywords/>
  <dc:description/>
  <cp:lastModifiedBy>sirinevler_memur</cp:lastModifiedBy>
  <cp:revision>1</cp:revision>
  <dcterms:created xsi:type="dcterms:W3CDTF">2019-09-27T09:18:00Z</dcterms:created>
  <dcterms:modified xsi:type="dcterms:W3CDTF">2019-09-27T09:21:00Z</dcterms:modified>
</cp:coreProperties>
</file>